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rPr>
          <w:rFonts w:ascii="宋体" w:hAnsi="宋体" w:eastAsia="宋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</w:rPr>
        <w:t>A06784《企业年金、职业年金个人所得税递延纳税备案表》</w:t>
      </w:r>
    </w:p>
    <w:p>
      <w:pPr>
        <w:pStyle w:val="4"/>
        <w:ind w:firstLine="482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7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企业年金、职业年金</w:t>
      </w:r>
    </w:p>
    <w:p>
      <w:pPr>
        <w:pStyle w:val="7"/>
        <w:ind w:right="-389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个人所得税递延纳税备案表</w:t>
      </w:r>
    </w:p>
    <w:p>
      <w:pPr>
        <w:pStyle w:val="7"/>
        <w:ind w:right="-389"/>
      </w:pPr>
    </w:p>
    <w:p>
      <w:pPr>
        <w:pStyle w:val="7"/>
      </w:pPr>
      <w:r>
        <w:rPr>
          <w:rFonts w:hint="eastAsia"/>
        </w:rPr>
        <w:t xml:space="preserve">备案类型：   </w:t>
      </w:r>
      <w:r>
        <w:rPr>
          <w:rFonts w:hint="eastAsia" w:ascii="宋体" w:hAnsi="宋体"/>
        </w:rPr>
        <w:t xml:space="preserve"> □首次备案   □变更备案</w:t>
      </w:r>
      <w:r>
        <w:rPr>
          <w:rFonts w:hint="eastAsia"/>
          <w:color w:val="FF0000"/>
          <w:sz w:val="15"/>
          <w:szCs w:val="15"/>
          <w:lang w:val="en-US" w:eastAsia="zh-CN"/>
        </w:rPr>
        <w:t>“（据实勾选）”</w:t>
      </w:r>
    </w:p>
    <w:tbl>
      <w:tblPr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471"/>
        <w:gridCol w:w="1854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9144XXXXXXXXXXXXXX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vAlign w:val="center"/>
          </w:tcPr>
          <w:p>
            <w:pPr>
              <w:pStyle w:val="7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66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XX市XX公司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71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854" w:type="dxa"/>
            <w:tcBorders>
              <w:right w:val="nil"/>
            </w:tcBorders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49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年金方案名称</w:t>
            </w:r>
          </w:p>
        </w:tc>
        <w:tc>
          <w:tcPr>
            <w:tcW w:w="66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年金方案</w:t>
            </w:r>
          </w:p>
          <w:p>
            <w:pPr>
              <w:pStyle w:val="7"/>
              <w:jc w:val="center"/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66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20XX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年</w:t>
            </w: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月</w:t>
            </w: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年金计划类型</w:t>
            </w:r>
          </w:p>
        </w:tc>
        <w:tc>
          <w:tcPr>
            <w:tcW w:w="247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 xml:space="preserve">□单一计划   </w:t>
            </w:r>
            <w:r>
              <w:rPr>
                <w:rFonts w:hint="eastAsia" w:ascii="宋体" w:hAnsi="宋体"/>
              </w:rPr>
              <w:t>□集合计划</w:t>
            </w: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“（据实勾选）”</w:t>
            </w:r>
          </w:p>
        </w:tc>
        <w:tc>
          <w:tcPr>
            <w:tcW w:w="1854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ascii="宋体" w:hAnsi="宋体"/>
              </w:rPr>
              <w:t>集合计划名称</w:t>
            </w:r>
          </w:p>
        </w:tc>
        <w:tc>
          <w:tcPr>
            <w:tcW w:w="2349" w:type="dxa"/>
            <w:vAlign w:val="center"/>
          </w:tcPr>
          <w:p>
            <w:pPr>
              <w:pStyle w:val="7"/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受托人名称</w:t>
            </w:r>
          </w:p>
        </w:tc>
        <w:tc>
          <w:tcPr>
            <w:tcW w:w="6674" w:type="dxa"/>
            <w:gridSpan w:val="3"/>
            <w:vAlign w:val="top"/>
          </w:tcPr>
          <w:p>
            <w:pPr>
              <w:pStyle w:val="7"/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账户管理人名称</w:t>
            </w:r>
          </w:p>
        </w:tc>
        <w:tc>
          <w:tcPr>
            <w:tcW w:w="6674" w:type="dxa"/>
            <w:gridSpan w:val="3"/>
            <w:vAlign w:val="top"/>
          </w:tcPr>
          <w:p>
            <w:pPr>
              <w:pStyle w:val="7"/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托管人名称</w:t>
            </w:r>
          </w:p>
        </w:tc>
        <w:tc>
          <w:tcPr>
            <w:tcW w:w="6674" w:type="dxa"/>
            <w:gridSpan w:val="3"/>
            <w:vAlign w:val="top"/>
          </w:tcPr>
          <w:p>
            <w:pPr>
              <w:pStyle w:val="7"/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企业缴费比例</w:t>
            </w:r>
          </w:p>
        </w:tc>
        <w:tc>
          <w:tcPr>
            <w:tcW w:w="2471" w:type="dxa"/>
            <w:tcBorders>
              <w:right w:val="nil"/>
            </w:tcBorders>
            <w:vAlign w:val="center"/>
          </w:tcPr>
          <w:p>
            <w:pPr>
              <w:pStyle w:val="7"/>
              <w:ind w:left="412"/>
              <w:jc w:val="center"/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XX%</w:t>
            </w:r>
          </w:p>
        </w:tc>
        <w:tc>
          <w:tcPr>
            <w:tcW w:w="1854" w:type="dxa"/>
            <w:tcBorders>
              <w:right w:val="nil"/>
            </w:tcBorders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个人缴费比例</w:t>
            </w:r>
          </w:p>
        </w:tc>
        <w:tc>
          <w:tcPr>
            <w:tcW w:w="2349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  <w:rPr>
                <w:highlight w:val="yellow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方案备案函信息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方案备案函号</w:t>
            </w:r>
          </w:p>
        </w:tc>
        <w:tc>
          <w:tcPr>
            <w:tcW w:w="66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rPr>
                <w:highlight w:val="yellow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方案备案函批复时间</w:t>
            </w:r>
          </w:p>
        </w:tc>
        <w:tc>
          <w:tcPr>
            <w:tcW w:w="66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20XX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年</w:t>
            </w: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月</w:t>
            </w: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X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日</w:t>
            </w:r>
          </w:p>
          <w:p>
            <w:pPr>
              <w:pStyle w:val="7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方案备案函批复机关</w:t>
            </w:r>
          </w:p>
        </w:tc>
        <w:tc>
          <w:tcPr>
            <w:tcW w:w="66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rPr>
                <w:highlight w:val="yellow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8" w:type="dxa"/>
            <w:gridSpan w:val="4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计划确认函信息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计划确认函编号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pStyle w:val="7"/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计划确认函批复时间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pStyle w:val="7"/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计划确认函批复机关</w:t>
            </w:r>
          </w:p>
        </w:tc>
        <w:tc>
          <w:tcPr>
            <w:tcW w:w="6674" w:type="dxa"/>
            <w:gridSpan w:val="3"/>
            <w:vAlign w:val="center"/>
          </w:tcPr>
          <w:p>
            <w:pPr>
              <w:pStyle w:val="7"/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</w:pPr>
            <w:r>
              <w:rPr>
                <w:rFonts w:hint="eastAsia" w:ascii="黑体" w:hAnsi="黑体" w:eastAsia="黑体"/>
                <w:sz w:val="28"/>
                <w:szCs w:val="28"/>
              </w:rPr>
              <w:t>纳税人声明：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7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以上填写内容真实、可靠、完整，并对此承担相关法律责任。</w:t>
            </w:r>
          </w:p>
          <w:p>
            <w:pPr>
              <w:pStyle w:val="7"/>
              <w:rPr>
                <w:sz w:val="28"/>
                <w:szCs w:val="28"/>
              </w:rPr>
            </w:pP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w:pict>
                <v:shape id="椭圆 7" o:spid="_x0000_s1026" type="#_x0000_t3" style="position:absolute;left:0;margin-left:43.45pt;margin-top:5.8pt;height:89.5pt;width:94.15pt;rotation:0f;z-index:251658240;" o:ole="f" fillcolor="#BBD5F0" filled="f" o:preferrelative="t" stroked="t" coordorigin="0,0" coordsize="21600,21600">
                  <v:fill type="gradient" on="f" color2="#9CBEE0" focus="100%" focussize="0f,0f" focusposition="0f,0f"/>
                  <v:stroke weight="3pt" color="#FF0000" color2="#FFFFFF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rPr>
                            <w:b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48"/>
                            <w:szCs w:val="48"/>
                          </w:rPr>
                          <w:t>公章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8"/>
                <w:szCs w:val="28"/>
              </w:rPr>
              <w:t xml:space="preserve">                                   年金单位（公章）</w:t>
            </w:r>
          </w:p>
        </w:tc>
      </w:tr>
    </w:tbl>
    <w:p>
      <w:pPr>
        <w:numPr>
          <w:numId w:val="0"/>
        </w:numPr>
        <w:rPr>
          <w:rFonts w:hint="eastAsia"/>
          <w:color w:val="auto"/>
          <w:sz w:val="15"/>
          <w:szCs w:val="15"/>
          <w:lang w:val="en-US" w:eastAsia="zh-CN"/>
        </w:rPr>
      </w:pPr>
      <w:r>
        <w:rPr>
          <w:rFonts w:hint="eastAsia"/>
        </w:rPr>
        <w:t xml:space="preserve">经办人（签章）：                             填表日期：    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color w:val="FF0000"/>
          <w:sz w:val="21"/>
          <w:szCs w:val="21"/>
          <w:lang w:val="en-US" w:eastAsia="zh-CN"/>
        </w:rPr>
        <w:t>20XX</w:t>
      </w:r>
      <w:r>
        <w:rPr>
          <w:rFonts w:hint="eastAsia"/>
          <w:color w:val="auto"/>
          <w:sz w:val="21"/>
          <w:szCs w:val="21"/>
          <w:lang w:val="en-US" w:eastAsia="zh-CN"/>
        </w:rPr>
        <w:t>年</w:t>
      </w:r>
      <w:r>
        <w:rPr>
          <w:rFonts w:hint="eastAsia"/>
          <w:color w:val="FF0000"/>
          <w:sz w:val="21"/>
          <w:szCs w:val="21"/>
          <w:lang w:val="en-US" w:eastAsia="zh-CN"/>
        </w:rPr>
        <w:t>X</w:t>
      </w:r>
      <w:r>
        <w:rPr>
          <w:rFonts w:hint="eastAsia"/>
          <w:color w:val="auto"/>
          <w:sz w:val="21"/>
          <w:szCs w:val="21"/>
          <w:lang w:val="en-US" w:eastAsia="zh-CN"/>
        </w:rPr>
        <w:t>月</w:t>
      </w:r>
      <w:r>
        <w:rPr>
          <w:rFonts w:hint="eastAsia"/>
          <w:color w:val="FF0000"/>
          <w:sz w:val="21"/>
          <w:szCs w:val="21"/>
          <w:lang w:val="en-US" w:eastAsia="zh-CN"/>
        </w:rPr>
        <w:t>X</w:t>
      </w:r>
      <w:r>
        <w:rPr>
          <w:rFonts w:hint="eastAsia"/>
          <w:color w:val="auto"/>
          <w:sz w:val="21"/>
          <w:szCs w:val="21"/>
          <w:lang w:val="en-US" w:eastAsia="zh-CN"/>
        </w:rPr>
        <w:t>日</w:t>
      </w:r>
    </w:p>
    <w:p>
      <w:pPr>
        <w:pStyle w:val="7"/>
      </w:pPr>
    </w:p>
    <w:p>
      <w:pPr>
        <w:pStyle w:val="8"/>
        <w:rPr>
          <w:color w:val="000000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4"/>
        <w:ind w:firstLine="48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9"/>
        <w:ind w:firstLine="420"/>
        <w:rPr>
          <w:rFonts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一、本表由建立年金计划（含单一计划、集合计划）的单位填写，并按规定于计划确认函批复月份的次月</w:t>
      </w:r>
      <w:r>
        <w:rPr>
          <w:rFonts w:cs="Arial"/>
          <w:color w:val="000000"/>
          <w:szCs w:val="21"/>
        </w:rPr>
        <w:t>15</w:t>
      </w:r>
      <w:r>
        <w:rPr>
          <w:rFonts w:hint="eastAsia" w:ascii="宋体" w:hAnsi="宋体" w:cs="Arial"/>
          <w:color w:val="000000"/>
          <w:szCs w:val="21"/>
        </w:rPr>
        <w:t>日内报建立年金计划的单位的所在地主管税务机关。</w:t>
      </w:r>
    </w:p>
    <w:p>
      <w:pPr>
        <w:pStyle w:val="9"/>
        <w:ind w:firstLine="420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    </w:t>
      </w:r>
      <w:r>
        <w:rPr>
          <w:rFonts w:hint="eastAsia" w:ascii="宋体" w:hAnsi="宋体" w:cs="Arial"/>
          <w:color w:val="000000"/>
          <w:szCs w:val="21"/>
        </w:rPr>
        <w:t>二、年金方案、受托人、托管人发生变化的，应自被批准月份的次月</w:t>
      </w:r>
      <w:r>
        <w:rPr>
          <w:rFonts w:cs="Arial"/>
          <w:color w:val="000000"/>
          <w:szCs w:val="21"/>
        </w:rPr>
        <w:t>15</w:t>
      </w:r>
      <w:r>
        <w:rPr>
          <w:rFonts w:hint="eastAsia" w:ascii="宋体" w:hAnsi="宋体" w:cs="Arial"/>
          <w:color w:val="000000"/>
          <w:szCs w:val="21"/>
        </w:rPr>
        <w:t>日内向建立年金单位的主管税务机关报送变更情况。</w:t>
      </w:r>
    </w:p>
    <w:p>
      <w:pPr>
        <w:pStyle w:val="9"/>
        <w:ind w:firstLine="420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    </w:t>
      </w:r>
      <w:r>
        <w:rPr>
          <w:rFonts w:hint="eastAsia" w:ascii="宋体" w:hAnsi="宋体" w:cs="Arial"/>
          <w:color w:val="000000"/>
          <w:szCs w:val="21"/>
        </w:rPr>
        <w:t>三、</w:t>
      </w:r>
      <w:r>
        <w:rPr>
          <w:rFonts w:ascii="Times New Roman" w:hAnsi="Times New Roman" w:cs="Arial"/>
          <w:color w:val="000000"/>
          <w:szCs w:val="21"/>
        </w:rPr>
        <w:t>“</w:t>
      </w:r>
      <w:r>
        <w:rPr>
          <w:rFonts w:hint="eastAsia" w:ascii="宋体" w:hAnsi="宋体" w:cs="Arial"/>
          <w:color w:val="000000"/>
          <w:szCs w:val="21"/>
        </w:rPr>
        <w:t>年金单位名称</w:t>
      </w:r>
      <w:r>
        <w:rPr>
          <w:rFonts w:ascii="Times New Roman" w:hAnsi="Times New Roman" w:cs="Arial"/>
          <w:color w:val="000000"/>
          <w:szCs w:val="21"/>
        </w:rPr>
        <w:t>”</w:t>
      </w:r>
      <w:r>
        <w:rPr>
          <w:rFonts w:hint="eastAsia" w:ascii="宋体" w:hAnsi="宋体" w:cs="Arial"/>
          <w:color w:val="000000"/>
          <w:szCs w:val="21"/>
        </w:rPr>
        <w:t>填写建立年金计划的单位全称。</w:t>
      </w:r>
    </w:p>
    <w:p>
      <w:pPr>
        <w:pStyle w:val="9"/>
        <w:ind w:firstLine="420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    </w:t>
      </w:r>
      <w:r>
        <w:rPr>
          <w:rFonts w:hint="eastAsia" w:ascii="宋体" w:hAnsi="宋体" w:cs="Arial"/>
          <w:color w:val="000000"/>
          <w:szCs w:val="21"/>
        </w:rPr>
        <w:t>四、</w:t>
      </w:r>
      <w:r>
        <w:rPr>
          <w:rFonts w:ascii="Times New Roman" w:hAnsi="Times New Roman" w:cs="Arial"/>
          <w:color w:val="000000"/>
          <w:szCs w:val="21"/>
        </w:rPr>
        <w:t>“</w:t>
      </w:r>
      <w:r>
        <w:rPr>
          <w:rFonts w:hint="eastAsia" w:ascii="宋体" w:hAnsi="宋体" w:cs="Arial"/>
          <w:color w:val="000000"/>
          <w:szCs w:val="21"/>
        </w:rPr>
        <w:t>税务识别码</w:t>
      </w:r>
      <w:r>
        <w:rPr>
          <w:rFonts w:ascii="Times New Roman" w:hAnsi="Times New Roman" w:cs="Arial"/>
          <w:color w:val="000000"/>
          <w:szCs w:val="21"/>
        </w:rPr>
        <w:t>”</w:t>
      </w:r>
      <w:r>
        <w:rPr>
          <w:rFonts w:hint="eastAsia" w:ascii="宋体" w:hAnsi="宋体" w:cs="Arial"/>
          <w:color w:val="000000"/>
          <w:szCs w:val="21"/>
        </w:rPr>
        <w:t>填写建立年金计划的单位税务识别码。</w:t>
      </w:r>
    </w:p>
    <w:p>
      <w:pPr>
        <w:pStyle w:val="9"/>
        <w:ind w:firstLine="420"/>
      </w:pPr>
      <w:r>
        <w:rPr>
          <w:rFonts w:cs="Arial"/>
          <w:color w:val="000000"/>
          <w:szCs w:val="21"/>
        </w:rPr>
        <w:t xml:space="preserve">    </w:t>
      </w:r>
      <w:r>
        <w:rPr>
          <w:rFonts w:hint="eastAsia" w:ascii="宋体" w:hAnsi="宋体" w:cs="Arial"/>
          <w:color w:val="000000"/>
          <w:szCs w:val="21"/>
        </w:rPr>
        <w:t>五、</w:t>
      </w:r>
      <w:r>
        <w:rPr>
          <w:rFonts w:ascii="Times New Roman" w:hAnsi="Times New Roman" w:cs="Arial"/>
          <w:color w:val="000000"/>
          <w:szCs w:val="21"/>
        </w:rPr>
        <w:t>“</w:t>
      </w:r>
      <w:r>
        <w:rPr>
          <w:rFonts w:hint="eastAsia" w:ascii="宋体" w:hAnsi="宋体" w:cs="Arial"/>
          <w:color w:val="000000"/>
          <w:szCs w:val="21"/>
        </w:rPr>
        <w:t>年金计划类型</w:t>
      </w:r>
      <w:r>
        <w:rPr>
          <w:rFonts w:ascii="Times New Roman" w:hAnsi="Times New Roman" w:cs="Arial"/>
          <w:color w:val="000000"/>
          <w:szCs w:val="21"/>
        </w:rPr>
        <w:t>”</w:t>
      </w:r>
      <w:r>
        <w:rPr>
          <w:rFonts w:hint="eastAsia" w:ascii="宋体" w:hAnsi="宋体" w:cs="Arial"/>
          <w:color w:val="000000"/>
          <w:szCs w:val="21"/>
        </w:rPr>
        <w:t>选择</w:t>
      </w:r>
      <w:r>
        <w:rPr>
          <w:rFonts w:ascii="Times New Roman" w:hAnsi="Times New Roman" w:cs="Arial"/>
          <w:color w:val="000000"/>
          <w:szCs w:val="21"/>
        </w:rPr>
        <w:t>“</w:t>
      </w:r>
      <w:r>
        <w:rPr>
          <w:rFonts w:hint="eastAsia" w:ascii="宋体" w:hAnsi="宋体" w:cs="Arial"/>
          <w:color w:val="000000"/>
          <w:szCs w:val="21"/>
        </w:rPr>
        <w:t>集合计划</w:t>
      </w:r>
      <w:r>
        <w:rPr>
          <w:rFonts w:ascii="Times New Roman" w:hAnsi="Times New Roman" w:cs="Arial"/>
          <w:color w:val="000000"/>
          <w:szCs w:val="21"/>
        </w:rPr>
        <w:t>”</w:t>
      </w:r>
      <w:r>
        <w:rPr>
          <w:rFonts w:hint="eastAsia" w:ascii="宋体" w:hAnsi="宋体" w:cs="Arial"/>
          <w:color w:val="000000"/>
          <w:szCs w:val="21"/>
        </w:rPr>
        <w:t>的，同时填写集合计划名称。</w:t>
      </w: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paragraph" w:customStyle="1" w:styleId="3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4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5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6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2019-10-31T03:24:00Z</dcterms:created>
  <dc:creator>陈莉佳</dc:creator>
  <cp:lastModifiedBy>温广志</cp:lastModifiedBy>
  <dcterms:modified xsi:type="dcterms:W3CDTF">2019-11-14T02:26:46Z</dcterms:modified>
  <dc:title>A06784《企业年金、职业年金个人所得税递延纳税备案表》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